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2203" w14:textId="0BACF43D" w:rsidR="009B240F" w:rsidRPr="00D95CDA" w:rsidRDefault="009B240F" w:rsidP="00D95CDA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95CDA">
        <w:rPr>
          <w:rFonts w:eastAsia="標楷體" w:hint="eastAsia"/>
          <w:b/>
          <w:color w:val="000000" w:themeColor="text1"/>
          <w:sz w:val="36"/>
          <w:szCs w:val="36"/>
        </w:rPr>
        <w:t>附件</w:t>
      </w:r>
      <w:r w:rsidR="00FD1348" w:rsidRPr="00D95CDA">
        <w:rPr>
          <w:rFonts w:eastAsia="標楷體" w:hint="eastAsia"/>
          <w:b/>
          <w:color w:val="000000" w:themeColor="text1"/>
          <w:sz w:val="36"/>
          <w:szCs w:val="36"/>
        </w:rPr>
        <w:t xml:space="preserve">1  </w:t>
      </w:r>
      <w:r w:rsidRPr="00D95CDA">
        <w:rPr>
          <w:rFonts w:eastAsia="標楷體" w:hint="eastAsia"/>
          <w:b/>
          <w:color w:val="000000" w:themeColor="text1"/>
          <w:sz w:val="36"/>
          <w:szCs w:val="36"/>
        </w:rPr>
        <w:t>局處與公所</w:t>
      </w:r>
      <w:r w:rsidRPr="00D95CDA">
        <w:rPr>
          <w:rFonts w:eastAsia="標楷體"/>
          <w:b/>
          <w:color w:val="000000" w:themeColor="text1"/>
          <w:sz w:val="36"/>
          <w:szCs w:val="36"/>
        </w:rPr>
        <w:t>災害防救業務人員教育訓練議程</w:t>
      </w:r>
    </w:p>
    <w:p w14:paraId="4564E829" w14:textId="77777777" w:rsidR="00D95CDA" w:rsidRDefault="00D95CDA" w:rsidP="003D4B3C">
      <w:pPr>
        <w:pStyle w:val="a7"/>
        <w:keepNext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411D8F8A" w14:textId="608E1267" w:rsidR="003D4B3C" w:rsidRPr="00966F57" w:rsidRDefault="003D4B3C" w:rsidP="003D4B3C">
      <w:pPr>
        <w:pStyle w:val="a7"/>
        <w:keepNext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66F57">
        <w:rPr>
          <w:rFonts w:ascii="Times New Roman" w:hAnsi="Times New Roman"/>
          <w:color w:val="auto"/>
          <w:sz w:val="24"/>
          <w:szCs w:val="24"/>
        </w:rPr>
        <w:t>表</w:t>
      </w:r>
      <w:r w:rsidRPr="00966F57">
        <w:rPr>
          <w:rFonts w:ascii="Times New Roman" w:hAnsi="Times New Roman"/>
          <w:color w:val="auto"/>
          <w:sz w:val="24"/>
          <w:szCs w:val="24"/>
        </w:rPr>
        <w:t>1-</w:t>
      </w:r>
      <w:r w:rsidRPr="00966F57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966F57">
        <w:rPr>
          <w:rFonts w:ascii="Times New Roman" w:hAnsi="Times New Roman"/>
          <w:color w:val="auto"/>
          <w:sz w:val="24"/>
          <w:szCs w:val="24"/>
        </w:rPr>
        <w:instrText xml:space="preserve"> SEQ </w:instrText>
      </w:r>
      <w:r w:rsidRPr="00966F57">
        <w:rPr>
          <w:rFonts w:ascii="Times New Roman" w:hAnsi="Times New Roman"/>
          <w:color w:val="auto"/>
          <w:sz w:val="24"/>
          <w:szCs w:val="24"/>
        </w:rPr>
        <w:instrText>表</w:instrText>
      </w:r>
      <w:r w:rsidRPr="00966F57">
        <w:rPr>
          <w:rFonts w:ascii="Times New Roman" w:hAnsi="Times New Roman"/>
          <w:color w:val="auto"/>
          <w:sz w:val="24"/>
          <w:szCs w:val="24"/>
        </w:rPr>
        <w:instrText xml:space="preserve">1- \* ARABIC </w:instrText>
      </w:r>
      <w:r w:rsidRPr="00966F57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966F57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966F57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966F57">
        <w:rPr>
          <w:rFonts w:ascii="Times New Roman" w:hAnsi="Times New Roman"/>
          <w:color w:val="auto"/>
          <w:sz w:val="24"/>
          <w:szCs w:val="24"/>
        </w:rPr>
        <w:t>局處災害防救業務人員教育訓練議程</w:t>
      </w:r>
      <w:r w:rsidR="00EB645B">
        <w:rPr>
          <w:rFonts w:ascii="Times New Roman" w:hAnsi="Times New Roman" w:hint="eastAsia"/>
          <w:color w:val="auto"/>
          <w:sz w:val="24"/>
          <w:szCs w:val="24"/>
        </w:rPr>
        <w:t>(</w:t>
      </w:r>
      <w:r w:rsidR="00EB645B">
        <w:rPr>
          <w:rFonts w:ascii="Times New Roman" w:hAnsi="Times New Roman" w:hint="eastAsia"/>
          <w:color w:val="auto"/>
          <w:sz w:val="24"/>
          <w:szCs w:val="24"/>
        </w:rPr>
        <w:t>暫定</w:t>
      </w:r>
      <w:r w:rsidR="00EB645B">
        <w:rPr>
          <w:rFonts w:ascii="Times New Roman" w:hAnsi="Times New Roman" w:hint="eastAsia"/>
          <w:color w:val="auto"/>
          <w:sz w:val="24"/>
          <w:szCs w:val="24"/>
        </w:rPr>
        <w:t>)</w:t>
      </w:r>
    </w:p>
    <w:tbl>
      <w:tblPr>
        <w:tblStyle w:val="118"/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3402"/>
      </w:tblGrid>
      <w:tr w:rsidR="003D4B3C" w:rsidRPr="00966F57" w14:paraId="14D64CC3" w14:textId="77777777" w:rsidTr="00EF4135">
        <w:trPr>
          <w:trHeight w:val="20"/>
          <w:jc w:val="center"/>
        </w:trPr>
        <w:tc>
          <w:tcPr>
            <w:tcW w:w="8359" w:type="dxa"/>
            <w:gridSpan w:val="3"/>
          </w:tcPr>
          <w:p w14:paraId="26187F3F" w14:textId="77777777" w:rsidR="003D4B3C" w:rsidRPr="00966F57" w:rsidRDefault="003D4B3C" w:rsidP="00EF4135">
            <w:pPr>
              <w:keepNext/>
              <w:shd w:val="clear" w:color="auto" w:fill="D9D9D9" w:themeFill="background1" w:themeFillShade="D9"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嘉義縣政府災害防救業務人員教育訓練</w:t>
            </w:r>
          </w:p>
        </w:tc>
      </w:tr>
      <w:tr w:rsidR="003D4B3C" w:rsidRPr="00966F57" w14:paraId="413AD717" w14:textId="77777777" w:rsidTr="00EF4135">
        <w:trPr>
          <w:trHeight w:val="20"/>
          <w:jc w:val="center"/>
        </w:trPr>
        <w:tc>
          <w:tcPr>
            <w:tcW w:w="4957" w:type="dxa"/>
            <w:gridSpan w:val="2"/>
          </w:tcPr>
          <w:p w14:paraId="7C4B8324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日期：</w:t>
            </w:r>
            <w:r w:rsidRPr="00966F57">
              <w:rPr>
                <w:rFonts w:eastAsia="標楷體"/>
                <w:color w:val="auto"/>
              </w:rPr>
              <w:t>113</w:t>
            </w:r>
            <w:r w:rsidRPr="00966F57">
              <w:rPr>
                <w:rFonts w:eastAsia="標楷體"/>
                <w:color w:val="auto"/>
              </w:rPr>
              <w:t>年</w:t>
            </w:r>
            <w:r w:rsidRPr="00966F57">
              <w:rPr>
                <w:rFonts w:eastAsia="標楷體"/>
                <w:color w:val="auto"/>
              </w:rPr>
              <w:t>4</w:t>
            </w:r>
            <w:r w:rsidRPr="00966F57">
              <w:rPr>
                <w:rFonts w:eastAsia="標楷體"/>
                <w:color w:val="auto"/>
              </w:rPr>
              <w:t>月</w:t>
            </w:r>
            <w:r w:rsidRPr="00966F57">
              <w:rPr>
                <w:rFonts w:eastAsia="標楷體"/>
                <w:color w:val="auto"/>
              </w:rPr>
              <w:t>17</w:t>
            </w:r>
            <w:r w:rsidRPr="00966F57">
              <w:rPr>
                <w:rFonts w:eastAsia="標楷體"/>
                <w:color w:val="auto"/>
              </w:rPr>
              <w:t>日</w:t>
            </w:r>
            <w:r w:rsidRPr="00966F57">
              <w:rPr>
                <w:rFonts w:eastAsia="標楷體"/>
                <w:color w:val="auto"/>
              </w:rPr>
              <w:t>(</w:t>
            </w:r>
            <w:r w:rsidRPr="00966F57">
              <w:rPr>
                <w:rFonts w:eastAsia="標楷體"/>
                <w:color w:val="auto"/>
              </w:rPr>
              <w:t>三</w:t>
            </w:r>
            <w:r w:rsidRPr="00966F57">
              <w:rPr>
                <w:rFonts w:eastAsia="標楷體"/>
                <w:color w:val="auto"/>
              </w:rPr>
              <w:t>)</w:t>
            </w:r>
          </w:p>
        </w:tc>
        <w:tc>
          <w:tcPr>
            <w:tcW w:w="3402" w:type="dxa"/>
          </w:tcPr>
          <w:p w14:paraId="77F30605" w14:textId="0F47C6C0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地點</w:t>
            </w:r>
            <w:r w:rsidRPr="00966F57">
              <w:rPr>
                <w:rFonts w:eastAsia="標楷體"/>
                <w:color w:val="auto"/>
              </w:rPr>
              <w:t>:</w:t>
            </w:r>
            <w:r w:rsidR="00761279">
              <w:rPr>
                <w:rFonts w:eastAsia="標楷體" w:hint="eastAsia"/>
                <w:color w:val="auto"/>
              </w:rPr>
              <w:t>長榮文苑</w:t>
            </w:r>
          </w:p>
        </w:tc>
      </w:tr>
      <w:tr w:rsidR="003D4B3C" w:rsidRPr="00966F57" w14:paraId="6D666D20" w14:textId="77777777" w:rsidTr="00EF4135">
        <w:trPr>
          <w:trHeight w:val="20"/>
          <w:jc w:val="center"/>
        </w:trPr>
        <w:tc>
          <w:tcPr>
            <w:tcW w:w="8359" w:type="dxa"/>
            <w:gridSpan w:val="3"/>
          </w:tcPr>
          <w:p w14:paraId="095A6F24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參與人員</w:t>
            </w:r>
            <w:r w:rsidRPr="00966F57">
              <w:rPr>
                <w:rFonts w:eastAsia="標楷體"/>
                <w:color w:val="auto"/>
              </w:rPr>
              <w:t>:</w:t>
            </w:r>
            <w:r w:rsidRPr="00966F57">
              <w:rPr>
                <w:rFonts w:eastAsia="標楷體"/>
                <w:color w:val="auto"/>
              </w:rPr>
              <w:t>嘉義縣政府各局處防災業務人員</w:t>
            </w:r>
          </w:p>
        </w:tc>
      </w:tr>
      <w:tr w:rsidR="003D4B3C" w:rsidRPr="00966F57" w14:paraId="28705445" w14:textId="77777777" w:rsidTr="00EF4135">
        <w:trPr>
          <w:trHeight w:val="2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75558C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5F8525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課程內容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083B981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講師</w:t>
            </w:r>
          </w:p>
        </w:tc>
      </w:tr>
      <w:tr w:rsidR="003D4B3C" w:rsidRPr="00966F57" w14:paraId="6437446B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785D9CB3" w14:textId="2C7726E7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</w:rPr>
              <w:t>0</w:t>
            </w:r>
            <w:r w:rsidR="00EB645B">
              <w:rPr>
                <w:rFonts w:hint="eastAsia"/>
                <w:color w:val="auto"/>
              </w:rPr>
              <w:t>9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30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0</w:t>
            </w:r>
            <w:r w:rsidR="00EB645B">
              <w:rPr>
                <w:rFonts w:hint="eastAsia"/>
                <w:color w:val="auto"/>
              </w:rPr>
              <w:t>9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40</w:t>
            </w:r>
          </w:p>
        </w:tc>
        <w:tc>
          <w:tcPr>
            <w:tcW w:w="6379" w:type="dxa"/>
            <w:gridSpan w:val="2"/>
          </w:tcPr>
          <w:p w14:paraId="3A5183BA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  <w:kern w:val="1"/>
                <w:lang w:eastAsia="ar-SA"/>
              </w:rPr>
              <w:t>報到</w:t>
            </w:r>
          </w:p>
        </w:tc>
      </w:tr>
      <w:tr w:rsidR="003D4B3C" w:rsidRPr="00966F57" w14:paraId="24ECB536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3748B282" w14:textId="05D5AF09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</w:rPr>
              <w:t>0</w:t>
            </w:r>
            <w:r w:rsidR="00EB645B">
              <w:rPr>
                <w:rFonts w:hint="eastAsia"/>
                <w:color w:val="auto"/>
              </w:rPr>
              <w:t>9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40</w:t>
            </w:r>
            <w:r w:rsidRPr="00966F57">
              <w:rPr>
                <w:color w:val="auto"/>
              </w:rPr>
              <w:t>～</w:t>
            </w:r>
            <w:r w:rsidR="00EB645B">
              <w:rPr>
                <w:rFonts w:hint="eastAsia"/>
                <w:color w:val="auto"/>
              </w:rPr>
              <w:t>10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</w:p>
        </w:tc>
        <w:tc>
          <w:tcPr>
            <w:tcW w:w="6379" w:type="dxa"/>
            <w:gridSpan w:val="2"/>
          </w:tcPr>
          <w:p w14:paraId="7AF505CE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proofErr w:type="gramStart"/>
            <w:r w:rsidRPr="00966F57">
              <w:rPr>
                <w:rFonts w:eastAsia="標楷體"/>
                <w:color w:val="auto"/>
              </w:rPr>
              <w:t>前測</w:t>
            </w:r>
            <w:proofErr w:type="gramEnd"/>
          </w:p>
        </w:tc>
      </w:tr>
      <w:tr w:rsidR="003D4B3C" w:rsidRPr="00966F57" w14:paraId="2FC223E2" w14:textId="77777777" w:rsidTr="00EB645B">
        <w:trPr>
          <w:trHeight w:val="20"/>
          <w:jc w:val="center"/>
        </w:trPr>
        <w:tc>
          <w:tcPr>
            <w:tcW w:w="1980" w:type="dxa"/>
            <w:vAlign w:val="center"/>
          </w:tcPr>
          <w:p w14:paraId="27F09862" w14:textId="7C101FBC" w:rsidR="003D4B3C" w:rsidRPr="00966F57" w:rsidRDefault="00EB645B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="003D4B3C" w:rsidRPr="00966F57">
              <w:rPr>
                <w:color w:val="auto"/>
              </w:rPr>
              <w:t>：</w:t>
            </w:r>
            <w:r w:rsidR="003D4B3C" w:rsidRPr="00966F57">
              <w:rPr>
                <w:color w:val="auto"/>
              </w:rPr>
              <w:t>00</w:t>
            </w:r>
            <w:r w:rsidR="003D4B3C" w:rsidRPr="00966F57">
              <w:rPr>
                <w:color w:val="auto"/>
              </w:rPr>
              <w:t>～</w:t>
            </w:r>
            <w:r w:rsidR="003D4B3C" w:rsidRPr="00966F57">
              <w:rPr>
                <w:color w:val="auto"/>
              </w:rPr>
              <w:t>12</w:t>
            </w:r>
            <w:r w:rsidR="003D4B3C" w:rsidRPr="00966F57">
              <w:rPr>
                <w:color w:val="auto"/>
              </w:rPr>
              <w:t>：</w:t>
            </w:r>
            <w:r w:rsidR="003D4B3C" w:rsidRPr="00966F57">
              <w:rPr>
                <w:color w:val="auto"/>
              </w:rPr>
              <w:t>00</w:t>
            </w:r>
          </w:p>
        </w:tc>
        <w:tc>
          <w:tcPr>
            <w:tcW w:w="2977" w:type="dxa"/>
            <w:vAlign w:val="center"/>
          </w:tcPr>
          <w:p w14:paraId="0DD74AB1" w14:textId="77777777" w:rsidR="00EB645B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業務持續運作計畫</w:t>
            </w:r>
          </w:p>
          <w:p w14:paraId="5412B12E" w14:textId="4D77F3F8" w:rsidR="003D4B3C" w:rsidRPr="00966F57" w:rsidRDefault="00EB645B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教育訓練</w:t>
            </w:r>
          </w:p>
        </w:tc>
        <w:tc>
          <w:tcPr>
            <w:tcW w:w="3402" w:type="dxa"/>
            <w:vAlign w:val="center"/>
          </w:tcPr>
          <w:p w14:paraId="1856CCF0" w14:textId="77777777" w:rsidR="00EB645B" w:rsidRDefault="003D4B3C" w:rsidP="00EB645B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成大防災中心</w:t>
            </w:r>
          </w:p>
          <w:p w14:paraId="121E4ECF" w14:textId="13E020CB" w:rsidR="003D4B3C" w:rsidRPr="00966F57" w:rsidRDefault="003D4B3C" w:rsidP="00EB645B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李心平教授</w:t>
            </w:r>
          </w:p>
        </w:tc>
      </w:tr>
      <w:tr w:rsidR="003D4B3C" w:rsidRPr="00966F57" w14:paraId="3A62565D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45E74FEC" w14:textId="77777777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</w:rPr>
              <w:t>12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13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</w:p>
        </w:tc>
        <w:tc>
          <w:tcPr>
            <w:tcW w:w="6379" w:type="dxa"/>
            <w:gridSpan w:val="2"/>
          </w:tcPr>
          <w:p w14:paraId="55F1DAC3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午餐</w:t>
            </w:r>
          </w:p>
        </w:tc>
      </w:tr>
      <w:tr w:rsidR="003D4B3C" w:rsidRPr="00966F57" w14:paraId="04C041B2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6997FA5C" w14:textId="2AB028D9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  <w:kern w:val="1"/>
              </w:rPr>
              <w:t>13</w:t>
            </w:r>
            <w:r w:rsidRPr="00966F57">
              <w:rPr>
                <w:color w:val="auto"/>
                <w:kern w:val="1"/>
              </w:rPr>
              <w:t>：</w:t>
            </w:r>
            <w:r w:rsidRPr="00966F57">
              <w:rPr>
                <w:color w:val="auto"/>
                <w:kern w:val="1"/>
              </w:rPr>
              <w:t>00</w:t>
            </w:r>
            <w:r w:rsidRPr="00966F57">
              <w:rPr>
                <w:color w:val="auto"/>
                <w:kern w:val="1"/>
              </w:rPr>
              <w:t>～</w:t>
            </w:r>
            <w:r w:rsidRPr="00966F57">
              <w:rPr>
                <w:color w:val="auto"/>
                <w:kern w:val="1"/>
              </w:rPr>
              <w:t>1</w:t>
            </w:r>
            <w:r w:rsidR="00F9266C">
              <w:rPr>
                <w:rFonts w:hint="eastAsia"/>
                <w:color w:val="auto"/>
                <w:kern w:val="1"/>
              </w:rPr>
              <w:t>5</w:t>
            </w:r>
            <w:r w:rsidRPr="00966F57">
              <w:rPr>
                <w:color w:val="auto"/>
                <w:kern w:val="1"/>
              </w:rPr>
              <w:t>：</w:t>
            </w:r>
            <w:r w:rsidR="00F9266C">
              <w:rPr>
                <w:rFonts w:hint="eastAsia"/>
                <w:color w:val="auto"/>
                <w:kern w:val="1"/>
              </w:rPr>
              <w:t>0</w:t>
            </w:r>
            <w:r w:rsidRPr="00966F57">
              <w:rPr>
                <w:color w:val="auto"/>
                <w:kern w:val="1"/>
              </w:rPr>
              <w:t>0</w:t>
            </w:r>
          </w:p>
        </w:tc>
        <w:tc>
          <w:tcPr>
            <w:tcW w:w="2977" w:type="dxa"/>
            <w:vAlign w:val="center"/>
          </w:tcPr>
          <w:p w14:paraId="066C8DB1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災害應變中心功能運作</w:t>
            </w:r>
          </w:p>
          <w:p w14:paraId="0D8472DB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講習訓練</w:t>
            </w:r>
          </w:p>
        </w:tc>
        <w:tc>
          <w:tcPr>
            <w:tcW w:w="3402" w:type="dxa"/>
          </w:tcPr>
          <w:p w14:paraId="2D36EDD6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中央警察大學防災研究所</w:t>
            </w:r>
          </w:p>
          <w:p w14:paraId="2F4F0003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盧鏡臣</w:t>
            </w:r>
            <w:r w:rsidRPr="00966F57">
              <w:rPr>
                <w:rFonts w:eastAsia="標楷體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博士</w:t>
            </w:r>
          </w:p>
        </w:tc>
      </w:tr>
      <w:tr w:rsidR="003D4B3C" w:rsidRPr="00966F57" w14:paraId="4B7BADD5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5EA4EB88" w14:textId="6527C509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  <w:kern w:val="1"/>
              </w:rPr>
              <w:t>1</w:t>
            </w:r>
            <w:r w:rsidR="00F9266C">
              <w:rPr>
                <w:rFonts w:hint="eastAsia"/>
                <w:color w:val="auto"/>
                <w:kern w:val="1"/>
              </w:rPr>
              <w:t>5</w:t>
            </w:r>
            <w:r w:rsidRPr="00966F57">
              <w:rPr>
                <w:color w:val="auto"/>
                <w:kern w:val="1"/>
              </w:rPr>
              <w:t>：</w:t>
            </w:r>
            <w:r w:rsidR="00F9266C">
              <w:rPr>
                <w:rFonts w:hint="eastAsia"/>
                <w:color w:val="auto"/>
                <w:kern w:val="1"/>
              </w:rPr>
              <w:t>0</w:t>
            </w:r>
            <w:r w:rsidRPr="00966F57">
              <w:rPr>
                <w:color w:val="auto"/>
                <w:kern w:val="1"/>
              </w:rPr>
              <w:t>0</w:t>
            </w:r>
            <w:r w:rsidRPr="00966F57">
              <w:rPr>
                <w:color w:val="auto"/>
                <w:kern w:val="1"/>
              </w:rPr>
              <w:t>～</w:t>
            </w:r>
            <w:r w:rsidRPr="00966F57">
              <w:rPr>
                <w:color w:val="auto"/>
                <w:kern w:val="1"/>
              </w:rPr>
              <w:t>1</w:t>
            </w:r>
            <w:r w:rsidR="00F9266C">
              <w:rPr>
                <w:rFonts w:hint="eastAsia"/>
                <w:color w:val="auto"/>
                <w:kern w:val="1"/>
              </w:rPr>
              <w:t>5</w:t>
            </w:r>
            <w:r w:rsidRPr="00966F57">
              <w:rPr>
                <w:color w:val="auto"/>
                <w:kern w:val="1"/>
              </w:rPr>
              <w:t>：</w:t>
            </w:r>
            <w:r w:rsidR="00F9266C">
              <w:rPr>
                <w:rFonts w:hint="eastAsia"/>
                <w:color w:val="auto"/>
                <w:kern w:val="1"/>
              </w:rPr>
              <w:t>1</w:t>
            </w:r>
            <w:r w:rsidRPr="00966F57">
              <w:rPr>
                <w:color w:val="auto"/>
                <w:kern w:val="1"/>
              </w:rPr>
              <w:t>0</w:t>
            </w:r>
          </w:p>
        </w:tc>
        <w:tc>
          <w:tcPr>
            <w:tcW w:w="6379" w:type="dxa"/>
            <w:gridSpan w:val="2"/>
          </w:tcPr>
          <w:p w14:paraId="77EC9E23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休息</w:t>
            </w:r>
          </w:p>
        </w:tc>
      </w:tr>
      <w:tr w:rsidR="003D4B3C" w:rsidRPr="00966F57" w14:paraId="0374FF2C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62C8ADCD" w14:textId="03C05B75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</w:rPr>
              <w:t>1</w:t>
            </w:r>
            <w:r w:rsidR="00F9266C">
              <w:rPr>
                <w:rFonts w:hint="eastAsia"/>
                <w:color w:val="auto"/>
              </w:rPr>
              <w:t>5</w:t>
            </w:r>
            <w:r w:rsidRPr="00966F57">
              <w:rPr>
                <w:color w:val="auto"/>
              </w:rPr>
              <w:t>：</w:t>
            </w:r>
            <w:r w:rsidR="00F9266C">
              <w:rPr>
                <w:rFonts w:hint="eastAsia"/>
                <w:color w:val="auto"/>
              </w:rPr>
              <w:t>1</w:t>
            </w:r>
            <w:r w:rsidRPr="00966F57">
              <w:rPr>
                <w:color w:val="auto"/>
              </w:rPr>
              <w:t>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</w:t>
            </w:r>
            <w:r w:rsidR="00F9266C">
              <w:rPr>
                <w:rFonts w:hint="eastAsia"/>
                <w:color w:val="auto"/>
              </w:rPr>
              <w:t>6</w:t>
            </w:r>
            <w:r w:rsidRPr="00966F57">
              <w:rPr>
                <w:color w:val="auto"/>
              </w:rPr>
              <w:t>：</w:t>
            </w:r>
            <w:r w:rsidR="00F9266C">
              <w:rPr>
                <w:rFonts w:hint="eastAsia"/>
                <w:color w:val="auto"/>
              </w:rPr>
              <w:t>0</w:t>
            </w:r>
            <w:r w:rsidRPr="00966F57">
              <w:rPr>
                <w:color w:val="auto"/>
              </w:rPr>
              <w:t>0</w:t>
            </w:r>
          </w:p>
        </w:tc>
        <w:tc>
          <w:tcPr>
            <w:tcW w:w="2977" w:type="dxa"/>
            <w:vAlign w:val="center"/>
          </w:tcPr>
          <w:p w14:paraId="47C0811E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  <w:kern w:val="1"/>
              </w:rPr>
              <w:t>在地災害防救災實務分享</w:t>
            </w:r>
          </w:p>
        </w:tc>
        <w:tc>
          <w:tcPr>
            <w:tcW w:w="3402" w:type="dxa"/>
            <w:vAlign w:val="center"/>
          </w:tcPr>
          <w:p w14:paraId="3F26281A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嘉義縣消防局</w:t>
            </w:r>
            <w:r w:rsidRPr="00966F57">
              <w:rPr>
                <w:rFonts w:eastAsia="標楷體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第一大隊</w:t>
            </w:r>
          </w:p>
          <w:p w14:paraId="35DD3CDF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謝榮展</w:t>
            </w:r>
            <w:r w:rsidRPr="00966F57">
              <w:rPr>
                <w:rFonts w:eastAsia="標楷體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大隊長</w:t>
            </w:r>
          </w:p>
        </w:tc>
      </w:tr>
      <w:tr w:rsidR="003D4B3C" w:rsidRPr="00966F57" w14:paraId="6DF4F001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3A6DEB64" w14:textId="0AD63889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</w:rPr>
              <w:t>1</w:t>
            </w:r>
            <w:r w:rsidR="00F9266C">
              <w:rPr>
                <w:rFonts w:hint="eastAsia"/>
                <w:color w:val="auto"/>
              </w:rPr>
              <w:t>6</w:t>
            </w:r>
            <w:r w:rsidRPr="00966F57">
              <w:rPr>
                <w:color w:val="auto"/>
              </w:rPr>
              <w:t>：</w:t>
            </w:r>
            <w:r w:rsidR="00F9266C">
              <w:rPr>
                <w:rFonts w:hint="eastAsia"/>
                <w:color w:val="auto"/>
              </w:rPr>
              <w:t>00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16</w:t>
            </w:r>
            <w:r w:rsidRPr="00966F57">
              <w:rPr>
                <w:color w:val="auto"/>
              </w:rPr>
              <w:t>：</w:t>
            </w:r>
            <w:r w:rsidR="00F9266C">
              <w:rPr>
                <w:rFonts w:hint="eastAsia"/>
                <w:color w:val="auto"/>
              </w:rPr>
              <w:t>2</w:t>
            </w:r>
            <w:r w:rsidRPr="00966F57">
              <w:rPr>
                <w:color w:val="auto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14:paraId="25EC1BD8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proofErr w:type="gramStart"/>
            <w:r w:rsidRPr="00966F57">
              <w:rPr>
                <w:rFonts w:eastAsia="標楷體"/>
                <w:color w:val="auto"/>
              </w:rPr>
              <w:t>後測及</w:t>
            </w:r>
            <w:proofErr w:type="gramEnd"/>
            <w:r w:rsidRPr="00966F57">
              <w:rPr>
                <w:rFonts w:eastAsia="標楷體"/>
                <w:color w:val="auto"/>
              </w:rPr>
              <w:t>問卷填寫</w:t>
            </w:r>
          </w:p>
        </w:tc>
      </w:tr>
      <w:tr w:rsidR="003D4B3C" w:rsidRPr="00966F57" w14:paraId="221688F5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68A83B97" w14:textId="59033E06" w:rsidR="003D4B3C" w:rsidRPr="00966F57" w:rsidRDefault="003D4B3C" w:rsidP="00EF4135">
            <w:pPr>
              <w:keepNext/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</w:rPr>
              <w:t>16</w:t>
            </w:r>
            <w:r w:rsidRPr="00966F57">
              <w:rPr>
                <w:color w:val="auto"/>
              </w:rPr>
              <w:t>：</w:t>
            </w:r>
            <w:r w:rsidR="00F9266C">
              <w:rPr>
                <w:rFonts w:hint="eastAsia"/>
                <w:color w:val="auto"/>
              </w:rPr>
              <w:t>20</w:t>
            </w:r>
            <w:r w:rsidRPr="00966F57">
              <w:rPr>
                <w:color w:val="auto"/>
              </w:rPr>
              <w:t>~</w:t>
            </w:r>
          </w:p>
        </w:tc>
        <w:tc>
          <w:tcPr>
            <w:tcW w:w="6379" w:type="dxa"/>
            <w:gridSpan w:val="2"/>
            <w:vAlign w:val="center"/>
          </w:tcPr>
          <w:p w14:paraId="1902F8FC" w14:textId="77777777" w:rsidR="003D4B3C" w:rsidRPr="00966F57" w:rsidRDefault="003D4B3C" w:rsidP="00EF4135">
            <w:pPr>
              <w:keepNext/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賦歸</w:t>
            </w:r>
          </w:p>
        </w:tc>
      </w:tr>
    </w:tbl>
    <w:p w14:paraId="5590D553" w14:textId="77777777" w:rsidR="003D4B3C" w:rsidRPr="00966F57" w:rsidRDefault="003D4B3C" w:rsidP="003D4B3C">
      <w:pPr>
        <w:pStyle w:val="a7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3054C571" w14:textId="0C673D0D" w:rsidR="003D4B3C" w:rsidRPr="00966F57" w:rsidRDefault="003D4B3C" w:rsidP="003D4B3C">
      <w:pPr>
        <w:pStyle w:val="a7"/>
        <w:keepNext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66F57">
        <w:rPr>
          <w:rFonts w:ascii="Times New Roman" w:hAnsi="Times New Roman"/>
          <w:color w:val="auto"/>
          <w:sz w:val="24"/>
          <w:szCs w:val="24"/>
        </w:rPr>
        <w:t>表</w:t>
      </w:r>
      <w:r w:rsidRPr="00966F57">
        <w:rPr>
          <w:rFonts w:ascii="Times New Roman" w:hAnsi="Times New Roman"/>
          <w:color w:val="auto"/>
          <w:sz w:val="24"/>
          <w:szCs w:val="24"/>
        </w:rPr>
        <w:t>1-</w:t>
      </w:r>
      <w:r w:rsidRPr="00966F57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966F57">
        <w:rPr>
          <w:rFonts w:ascii="Times New Roman" w:hAnsi="Times New Roman"/>
          <w:color w:val="auto"/>
          <w:sz w:val="24"/>
          <w:szCs w:val="24"/>
        </w:rPr>
        <w:instrText xml:space="preserve"> SEQ </w:instrText>
      </w:r>
      <w:r w:rsidRPr="00966F57">
        <w:rPr>
          <w:rFonts w:ascii="Times New Roman" w:hAnsi="Times New Roman"/>
          <w:color w:val="auto"/>
          <w:sz w:val="24"/>
          <w:szCs w:val="24"/>
        </w:rPr>
        <w:instrText>表</w:instrText>
      </w:r>
      <w:r w:rsidRPr="00966F57">
        <w:rPr>
          <w:rFonts w:ascii="Times New Roman" w:hAnsi="Times New Roman"/>
          <w:color w:val="auto"/>
          <w:sz w:val="24"/>
          <w:szCs w:val="24"/>
        </w:rPr>
        <w:instrText xml:space="preserve">1- \* ARABIC </w:instrText>
      </w:r>
      <w:r w:rsidRPr="00966F57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966F57">
        <w:rPr>
          <w:rFonts w:ascii="Times New Roman" w:hAnsi="Times New Roman"/>
          <w:noProof/>
          <w:color w:val="auto"/>
          <w:sz w:val="24"/>
          <w:szCs w:val="24"/>
        </w:rPr>
        <w:t>2</w:t>
      </w:r>
      <w:r w:rsidRPr="00966F57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966F57">
        <w:rPr>
          <w:rFonts w:ascii="Times New Roman" w:hAnsi="Times New Roman"/>
          <w:color w:val="auto"/>
          <w:sz w:val="24"/>
          <w:szCs w:val="24"/>
        </w:rPr>
        <w:t>公所災害防救業務人員教育訓練議程</w:t>
      </w:r>
      <w:r w:rsidR="00EB645B">
        <w:rPr>
          <w:rFonts w:ascii="Times New Roman" w:hAnsi="Times New Roman" w:hint="eastAsia"/>
          <w:color w:val="auto"/>
          <w:sz w:val="24"/>
          <w:szCs w:val="24"/>
        </w:rPr>
        <w:t>(</w:t>
      </w:r>
      <w:r w:rsidR="00EB645B">
        <w:rPr>
          <w:rFonts w:ascii="Times New Roman" w:hAnsi="Times New Roman" w:hint="eastAsia"/>
          <w:color w:val="auto"/>
          <w:sz w:val="24"/>
          <w:szCs w:val="24"/>
        </w:rPr>
        <w:t>暫定</w:t>
      </w:r>
      <w:r w:rsidR="00EB645B">
        <w:rPr>
          <w:rFonts w:ascii="Times New Roman" w:hAnsi="Times New Roman" w:hint="eastAsia"/>
          <w:color w:val="auto"/>
          <w:sz w:val="24"/>
          <w:szCs w:val="24"/>
        </w:rPr>
        <w:t>)</w:t>
      </w:r>
    </w:p>
    <w:tbl>
      <w:tblPr>
        <w:tblStyle w:val="118"/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3402"/>
      </w:tblGrid>
      <w:tr w:rsidR="003D4B3C" w:rsidRPr="00966F57" w14:paraId="632657B5" w14:textId="77777777" w:rsidTr="00EF4135">
        <w:trPr>
          <w:jc w:val="center"/>
        </w:trPr>
        <w:tc>
          <w:tcPr>
            <w:tcW w:w="8359" w:type="dxa"/>
            <w:gridSpan w:val="3"/>
            <w:shd w:val="clear" w:color="auto" w:fill="D9D9D9" w:themeFill="background1" w:themeFillShade="D9"/>
          </w:tcPr>
          <w:p w14:paraId="3F27564B" w14:textId="77777777" w:rsidR="003D4B3C" w:rsidRPr="00966F57" w:rsidRDefault="003D4B3C" w:rsidP="00EF4135">
            <w:pPr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嘉義縣鄉鎮市公所災害防救業務人員教育訓練</w:t>
            </w:r>
          </w:p>
        </w:tc>
      </w:tr>
      <w:tr w:rsidR="003D4B3C" w:rsidRPr="00966F57" w14:paraId="54F70C20" w14:textId="77777777" w:rsidTr="007964AD">
        <w:trPr>
          <w:jc w:val="center"/>
        </w:trPr>
        <w:tc>
          <w:tcPr>
            <w:tcW w:w="4957" w:type="dxa"/>
            <w:gridSpan w:val="2"/>
            <w:vAlign w:val="center"/>
          </w:tcPr>
          <w:p w14:paraId="50FF9A23" w14:textId="77777777" w:rsidR="003D4B3C" w:rsidRPr="00966F57" w:rsidRDefault="003D4B3C" w:rsidP="007964AD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日期：</w:t>
            </w:r>
            <w:r w:rsidRPr="00966F57">
              <w:rPr>
                <w:rFonts w:eastAsia="標楷體"/>
                <w:color w:val="auto"/>
              </w:rPr>
              <w:t>113</w:t>
            </w:r>
            <w:r w:rsidRPr="00966F57">
              <w:rPr>
                <w:rFonts w:eastAsia="標楷體"/>
                <w:color w:val="auto"/>
              </w:rPr>
              <w:t>年</w:t>
            </w:r>
            <w:r w:rsidRPr="00966F57">
              <w:rPr>
                <w:rFonts w:eastAsia="標楷體"/>
                <w:color w:val="auto"/>
              </w:rPr>
              <w:t>4</w:t>
            </w:r>
            <w:r w:rsidRPr="00966F57">
              <w:rPr>
                <w:rFonts w:eastAsia="標楷體"/>
                <w:color w:val="auto"/>
              </w:rPr>
              <w:t>月</w:t>
            </w:r>
            <w:r w:rsidRPr="00966F57">
              <w:rPr>
                <w:rFonts w:eastAsia="標楷體"/>
                <w:color w:val="auto"/>
              </w:rPr>
              <w:t>18</w:t>
            </w:r>
            <w:r w:rsidRPr="00966F57">
              <w:rPr>
                <w:rFonts w:eastAsia="標楷體"/>
                <w:color w:val="auto"/>
              </w:rPr>
              <w:t>日</w:t>
            </w:r>
            <w:r w:rsidRPr="00966F57">
              <w:rPr>
                <w:rFonts w:eastAsia="標楷體"/>
                <w:color w:val="auto"/>
              </w:rPr>
              <w:t>(</w:t>
            </w:r>
            <w:r w:rsidRPr="00966F57">
              <w:rPr>
                <w:rFonts w:eastAsia="標楷體"/>
                <w:color w:val="auto"/>
              </w:rPr>
              <w:t>四</w:t>
            </w:r>
            <w:r w:rsidRPr="00966F57">
              <w:rPr>
                <w:rFonts w:eastAsia="標楷體"/>
                <w:color w:val="auto"/>
              </w:rPr>
              <w:t>)</w:t>
            </w:r>
          </w:p>
        </w:tc>
        <w:tc>
          <w:tcPr>
            <w:tcW w:w="3402" w:type="dxa"/>
          </w:tcPr>
          <w:p w14:paraId="34AEEFBD" w14:textId="77777777" w:rsidR="003D4B3C" w:rsidRDefault="003D4B3C" w:rsidP="00EF4135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地點</w:t>
            </w:r>
            <w:r w:rsidRPr="00966F57">
              <w:rPr>
                <w:rFonts w:eastAsia="標楷體"/>
                <w:color w:val="auto"/>
              </w:rPr>
              <w:t>:</w:t>
            </w:r>
            <w:r w:rsidR="00EB645B">
              <w:rPr>
                <w:rFonts w:eastAsia="標楷體" w:hint="eastAsia"/>
                <w:color w:val="auto"/>
              </w:rPr>
              <w:t>嘉義產業創新研發中心</w:t>
            </w:r>
          </w:p>
          <w:p w14:paraId="78C91351" w14:textId="69952FBD" w:rsidR="005272C7" w:rsidRPr="00966F57" w:rsidRDefault="005272C7" w:rsidP="00EF4135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3A03-3</w:t>
            </w:r>
          </w:p>
        </w:tc>
      </w:tr>
      <w:tr w:rsidR="003D4B3C" w:rsidRPr="00966F57" w14:paraId="1F46E7F8" w14:textId="77777777" w:rsidTr="00EF4135">
        <w:trPr>
          <w:trHeight w:val="214"/>
          <w:jc w:val="center"/>
        </w:trPr>
        <w:tc>
          <w:tcPr>
            <w:tcW w:w="8359" w:type="dxa"/>
            <w:gridSpan w:val="3"/>
          </w:tcPr>
          <w:p w14:paraId="249911A7" w14:textId="77777777" w:rsidR="003D4B3C" w:rsidRPr="00966F57" w:rsidRDefault="003D4B3C" w:rsidP="00EF4135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參與人員</w:t>
            </w:r>
            <w:r w:rsidRPr="00966F57">
              <w:rPr>
                <w:rFonts w:eastAsia="標楷體"/>
                <w:color w:val="auto"/>
              </w:rPr>
              <w:t>:</w:t>
            </w:r>
            <w:r w:rsidRPr="00966F57">
              <w:rPr>
                <w:rFonts w:eastAsia="標楷體"/>
                <w:color w:val="auto"/>
              </w:rPr>
              <w:t>嘉義縣政府各鄉</w:t>
            </w:r>
            <w:r w:rsidRPr="00966F57">
              <w:rPr>
                <w:rFonts w:eastAsia="標楷體"/>
                <w:color w:val="auto"/>
              </w:rPr>
              <w:t>(</w:t>
            </w:r>
            <w:r w:rsidRPr="00966F57">
              <w:rPr>
                <w:rFonts w:eastAsia="標楷體"/>
                <w:color w:val="auto"/>
              </w:rPr>
              <w:t>鎮、市</w:t>
            </w:r>
            <w:r w:rsidRPr="00966F57">
              <w:rPr>
                <w:rFonts w:eastAsia="標楷體"/>
                <w:color w:val="auto"/>
              </w:rPr>
              <w:t>)</w:t>
            </w:r>
            <w:r w:rsidRPr="00966F57">
              <w:rPr>
                <w:rFonts w:eastAsia="標楷體"/>
                <w:color w:val="auto"/>
              </w:rPr>
              <w:t>公所防災業務人員</w:t>
            </w:r>
          </w:p>
        </w:tc>
      </w:tr>
      <w:tr w:rsidR="003D4B3C" w:rsidRPr="00966F57" w14:paraId="684027F6" w14:textId="77777777" w:rsidTr="00EF4135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3DE6B0" w14:textId="77777777" w:rsidR="003D4B3C" w:rsidRPr="00966F57" w:rsidRDefault="003D4B3C" w:rsidP="00EF4135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C7E6B9" w14:textId="77777777" w:rsidR="003D4B3C" w:rsidRPr="00966F57" w:rsidRDefault="003D4B3C" w:rsidP="00EF4135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課程內容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EB198E" w14:textId="77777777" w:rsidR="003D4B3C" w:rsidRPr="00966F57" w:rsidRDefault="003D4B3C" w:rsidP="00EF4135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講師</w:t>
            </w:r>
          </w:p>
        </w:tc>
      </w:tr>
      <w:tr w:rsidR="00F9266C" w:rsidRPr="00966F57" w14:paraId="0541FC9A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0049FE3C" w14:textId="7AA401A4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9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30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9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40</w:t>
            </w:r>
          </w:p>
        </w:tc>
        <w:tc>
          <w:tcPr>
            <w:tcW w:w="6379" w:type="dxa"/>
            <w:gridSpan w:val="2"/>
          </w:tcPr>
          <w:p w14:paraId="31AAEC8F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  <w:kern w:val="1"/>
                <w:lang w:eastAsia="ar-SA"/>
              </w:rPr>
              <w:t>報到</w:t>
            </w:r>
          </w:p>
        </w:tc>
      </w:tr>
      <w:tr w:rsidR="00F9266C" w:rsidRPr="00966F57" w14:paraId="131C7617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4F8448DB" w14:textId="2AD172A5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9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40</w:t>
            </w:r>
            <w:r w:rsidRPr="00966F57">
              <w:rPr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>10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</w:p>
        </w:tc>
        <w:tc>
          <w:tcPr>
            <w:tcW w:w="6379" w:type="dxa"/>
            <w:gridSpan w:val="2"/>
          </w:tcPr>
          <w:p w14:paraId="20EBDA25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前測</w:t>
            </w:r>
          </w:p>
        </w:tc>
      </w:tr>
      <w:tr w:rsidR="00F9266C" w:rsidRPr="00966F57" w14:paraId="10351804" w14:textId="77777777" w:rsidTr="00EF4135">
        <w:trPr>
          <w:trHeight w:val="20"/>
          <w:jc w:val="center"/>
        </w:trPr>
        <w:tc>
          <w:tcPr>
            <w:tcW w:w="1980" w:type="dxa"/>
            <w:vAlign w:val="center"/>
          </w:tcPr>
          <w:p w14:paraId="45EB101F" w14:textId="57AA7110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12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</w:p>
        </w:tc>
        <w:tc>
          <w:tcPr>
            <w:tcW w:w="2977" w:type="dxa"/>
            <w:vAlign w:val="center"/>
          </w:tcPr>
          <w:p w14:paraId="14E6FCEC" w14:textId="77777777" w:rsidR="00F9266C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業務持續運作計畫</w:t>
            </w:r>
          </w:p>
          <w:p w14:paraId="65D63ED7" w14:textId="2339C7F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教育訓練</w:t>
            </w:r>
          </w:p>
        </w:tc>
        <w:tc>
          <w:tcPr>
            <w:tcW w:w="3402" w:type="dxa"/>
          </w:tcPr>
          <w:p w14:paraId="64CFD5F4" w14:textId="77777777" w:rsidR="00F41F7A" w:rsidRPr="00966F57" w:rsidRDefault="00F41F7A" w:rsidP="00F41F7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政治</w:t>
            </w:r>
            <w:r w:rsidRPr="00966F57">
              <w:rPr>
                <w:rFonts w:eastAsia="標楷體"/>
                <w:color w:val="auto"/>
              </w:rPr>
              <w:t>大學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>
              <w:rPr>
                <w:rFonts w:eastAsia="標楷體" w:hint="eastAsia"/>
                <w:color w:val="auto"/>
              </w:rPr>
              <w:t>地政學系</w:t>
            </w:r>
          </w:p>
          <w:p w14:paraId="6735A62E" w14:textId="144FDAC5" w:rsidR="00F9266C" w:rsidRPr="00966F57" w:rsidRDefault="00F41F7A" w:rsidP="00F41F7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EB645B">
              <w:rPr>
                <w:rFonts w:eastAsia="標楷體" w:hint="eastAsia"/>
                <w:color w:val="auto"/>
              </w:rPr>
              <w:t>林郁芳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教授</w:t>
            </w:r>
          </w:p>
        </w:tc>
      </w:tr>
      <w:tr w:rsidR="00F9266C" w:rsidRPr="00966F57" w14:paraId="05D79162" w14:textId="77777777" w:rsidTr="00EF4135">
        <w:trPr>
          <w:jc w:val="center"/>
        </w:trPr>
        <w:tc>
          <w:tcPr>
            <w:tcW w:w="1980" w:type="dxa"/>
            <w:vAlign w:val="center"/>
          </w:tcPr>
          <w:p w14:paraId="5FE71B1B" w14:textId="2F433212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</w:rPr>
              <w:t>12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13</w:t>
            </w:r>
            <w:r w:rsidRPr="00966F57">
              <w:rPr>
                <w:color w:val="auto"/>
              </w:rPr>
              <w:t>：</w:t>
            </w:r>
            <w:r w:rsidRPr="00966F57">
              <w:rPr>
                <w:color w:val="auto"/>
              </w:rPr>
              <w:t>00</w:t>
            </w:r>
          </w:p>
        </w:tc>
        <w:tc>
          <w:tcPr>
            <w:tcW w:w="6379" w:type="dxa"/>
            <w:gridSpan w:val="2"/>
          </w:tcPr>
          <w:p w14:paraId="4007C9DA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午餐</w:t>
            </w:r>
          </w:p>
        </w:tc>
      </w:tr>
      <w:tr w:rsidR="00F9266C" w:rsidRPr="00966F57" w14:paraId="618EB7E8" w14:textId="77777777" w:rsidTr="00EF4135">
        <w:trPr>
          <w:trHeight w:val="581"/>
          <w:jc w:val="center"/>
        </w:trPr>
        <w:tc>
          <w:tcPr>
            <w:tcW w:w="1980" w:type="dxa"/>
            <w:vAlign w:val="center"/>
          </w:tcPr>
          <w:p w14:paraId="39F10045" w14:textId="41753898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  <w:kern w:val="1"/>
              </w:rPr>
              <w:t>13</w:t>
            </w:r>
            <w:r w:rsidRPr="00966F57">
              <w:rPr>
                <w:color w:val="auto"/>
                <w:kern w:val="1"/>
              </w:rPr>
              <w:t>：</w:t>
            </w:r>
            <w:r w:rsidRPr="00966F57">
              <w:rPr>
                <w:color w:val="auto"/>
                <w:kern w:val="1"/>
              </w:rPr>
              <w:t>00</w:t>
            </w:r>
            <w:r w:rsidRPr="00966F57">
              <w:rPr>
                <w:color w:val="auto"/>
                <w:kern w:val="1"/>
              </w:rPr>
              <w:t>～</w:t>
            </w:r>
            <w:r w:rsidRPr="00966F57">
              <w:rPr>
                <w:color w:val="auto"/>
                <w:kern w:val="1"/>
              </w:rPr>
              <w:t>1</w:t>
            </w:r>
            <w:r>
              <w:rPr>
                <w:rFonts w:hint="eastAsia"/>
                <w:color w:val="auto"/>
                <w:kern w:val="1"/>
              </w:rPr>
              <w:t>5</w:t>
            </w:r>
            <w:r w:rsidRPr="00966F57">
              <w:rPr>
                <w:color w:val="auto"/>
                <w:kern w:val="1"/>
              </w:rPr>
              <w:t>：</w:t>
            </w:r>
            <w:r>
              <w:rPr>
                <w:rFonts w:hint="eastAsia"/>
                <w:color w:val="auto"/>
                <w:kern w:val="1"/>
              </w:rPr>
              <w:t>0</w:t>
            </w:r>
            <w:r w:rsidRPr="00966F57">
              <w:rPr>
                <w:color w:val="auto"/>
                <w:kern w:val="1"/>
              </w:rPr>
              <w:t>0</w:t>
            </w:r>
          </w:p>
        </w:tc>
        <w:tc>
          <w:tcPr>
            <w:tcW w:w="2977" w:type="dxa"/>
            <w:vAlign w:val="center"/>
          </w:tcPr>
          <w:p w14:paraId="2EB12626" w14:textId="77777777" w:rsidR="00B54D13" w:rsidRDefault="00B54D13" w:rsidP="00F9266C">
            <w:pPr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業務持續運作計畫</w:t>
            </w:r>
          </w:p>
          <w:p w14:paraId="6DA41C39" w14:textId="5370EFED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rFonts w:eastAsia="標楷體"/>
                <w:color w:val="auto"/>
                <w:kern w:val="1"/>
              </w:rPr>
            </w:pPr>
            <w:r>
              <w:rPr>
                <w:rFonts w:eastAsia="標楷體" w:hint="eastAsia"/>
                <w:color w:val="auto"/>
              </w:rPr>
              <w:t>實務操作</w:t>
            </w:r>
          </w:p>
        </w:tc>
        <w:tc>
          <w:tcPr>
            <w:tcW w:w="3402" w:type="dxa"/>
            <w:vAlign w:val="center"/>
          </w:tcPr>
          <w:p w14:paraId="4BDBA9A6" w14:textId="5C9EBC6F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政治</w:t>
            </w:r>
            <w:r w:rsidRPr="00966F57">
              <w:rPr>
                <w:rFonts w:eastAsia="標楷體"/>
                <w:color w:val="auto"/>
              </w:rPr>
              <w:t>大學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>
              <w:rPr>
                <w:rFonts w:eastAsia="標楷體" w:hint="eastAsia"/>
                <w:color w:val="auto"/>
              </w:rPr>
              <w:t>地政學系</w:t>
            </w:r>
          </w:p>
          <w:p w14:paraId="4508115B" w14:textId="054004A1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EB645B">
              <w:rPr>
                <w:rFonts w:eastAsia="標楷體" w:hint="eastAsia"/>
                <w:color w:val="auto"/>
              </w:rPr>
              <w:t>林郁芳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教授</w:t>
            </w:r>
          </w:p>
        </w:tc>
      </w:tr>
      <w:tr w:rsidR="00F9266C" w:rsidRPr="00966F57" w14:paraId="363B0697" w14:textId="77777777" w:rsidTr="00EF4135">
        <w:trPr>
          <w:trHeight w:val="581"/>
          <w:jc w:val="center"/>
        </w:trPr>
        <w:tc>
          <w:tcPr>
            <w:tcW w:w="1980" w:type="dxa"/>
            <w:vAlign w:val="center"/>
          </w:tcPr>
          <w:p w14:paraId="3B32360B" w14:textId="7A0AD1D0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</w:rPr>
            </w:pPr>
            <w:r w:rsidRPr="00966F57">
              <w:rPr>
                <w:color w:val="auto"/>
                <w:kern w:val="1"/>
              </w:rPr>
              <w:t>1</w:t>
            </w:r>
            <w:r>
              <w:rPr>
                <w:rFonts w:hint="eastAsia"/>
                <w:color w:val="auto"/>
                <w:kern w:val="1"/>
              </w:rPr>
              <w:t>5</w:t>
            </w:r>
            <w:r w:rsidRPr="00966F57">
              <w:rPr>
                <w:color w:val="auto"/>
                <w:kern w:val="1"/>
              </w:rPr>
              <w:t>：</w:t>
            </w:r>
            <w:r>
              <w:rPr>
                <w:rFonts w:hint="eastAsia"/>
                <w:color w:val="auto"/>
                <w:kern w:val="1"/>
              </w:rPr>
              <w:t>0</w:t>
            </w:r>
            <w:r w:rsidRPr="00966F57">
              <w:rPr>
                <w:color w:val="auto"/>
                <w:kern w:val="1"/>
              </w:rPr>
              <w:t>0</w:t>
            </w:r>
            <w:r w:rsidRPr="00966F57">
              <w:rPr>
                <w:color w:val="auto"/>
                <w:kern w:val="1"/>
              </w:rPr>
              <w:t>～</w:t>
            </w:r>
            <w:r w:rsidRPr="00966F57">
              <w:rPr>
                <w:color w:val="auto"/>
                <w:kern w:val="1"/>
              </w:rPr>
              <w:t>1</w:t>
            </w:r>
            <w:r>
              <w:rPr>
                <w:rFonts w:hint="eastAsia"/>
                <w:color w:val="auto"/>
                <w:kern w:val="1"/>
              </w:rPr>
              <w:t>5</w:t>
            </w:r>
            <w:r w:rsidRPr="00966F57">
              <w:rPr>
                <w:color w:val="auto"/>
                <w:kern w:val="1"/>
              </w:rPr>
              <w:t>：</w:t>
            </w:r>
            <w:r>
              <w:rPr>
                <w:rFonts w:hint="eastAsia"/>
                <w:color w:val="auto"/>
                <w:kern w:val="1"/>
              </w:rPr>
              <w:t>1</w:t>
            </w:r>
            <w:r w:rsidRPr="00966F57">
              <w:rPr>
                <w:color w:val="auto"/>
                <w:kern w:val="1"/>
              </w:rPr>
              <w:t>0</w:t>
            </w:r>
          </w:p>
        </w:tc>
        <w:tc>
          <w:tcPr>
            <w:tcW w:w="2977" w:type="dxa"/>
            <w:vAlign w:val="center"/>
          </w:tcPr>
          <w:p w14:paraId="10501A04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  <w:kern w:val="1"/>
              </w:rPr>
              <w:t>在地災害防救災實務分享</w:t>
            </w:r>
          </w:p>
        </w:tc>
        <w:tc>
          <w:tcPr>
            <w:tcW w:w="3402" w:type="dxa"/>
            <w:vAlign w:val="center"/>
          </w:tcPr>
          <w:p w14:paraId="6C02D302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嘉義縣消防局</w:t>
            </w:r>
            <w:r w:rsidRPr="00966F57">
              <w:rPr>
                <w:rFonts w:eastAsia="標楷體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第一大隊</w:t>
            </w:r>
          </w:p>
          <w:p w14:paraId="4365DF79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謝榮展</w:t>
            </w:r>
            <w:r w:rsidRPr="00966F57">
              <w:rPr>
                <w:rFonts w:eastAsia="標楷體"/>
                <w:color w:val="auto"/>
              </w:rPr>
              <w:t xml:space="preserve"> </w:t>
            </w:r>
            <w:r w:rsidRPr="00966F57">
              <w:rPr>
                <w:rFonts w:eastAsia="標楷體"/>
                <w:color w:val="auto"/>
              </w:rPr>
              <w:t>大隊長</w:t>
            </w:r>
          </w:p>
        </w:tc>
      </w:tr>
      <w:tr w:rsidR="00F9266C" w:rsidRPr="00966F57" w14:paraId="65882AAC" w14:textId="77777777" w:rsidTr="00EF4135">
        <w:trPr>
          <w:trHeight w:val="581"/>
          <w:jc w:val="center"/>
        </w:trPr>
        <w:tc>
          <w:tcPr>
            <w:tcW w:w="1980" w:type="dxa"/>
            <w:vAlign w:val="center"/>
          </w:tcPr>
          <w:p w14:paraId="11789C56" w14:textId="471800E1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5</w:t>
            </w:r>
            <w:r w:rsidRPr="00966F57">
              <w:rPr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1</w:t>
            </w:r>
            <w:r w:rsidRPr="00966F57">
              <w:rPr>
                <w:color w:val="auto"/>
              </w:rPr>
              <w:t>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6</w:t>
            </w:r>
            <w:r w:rsidRPr="00966F57">
              <w:rPr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0</w:t>
            </w:r>
            <w:r w:rsidRPr="00966F57">
              <w:rPr>
                <w:color w:val="auto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14:paraId="5B123BAC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proofErr w:type="gramStart"/>
            <w:r w:rsidRPr="00966F57">
              <w:rPr>
                <w:rFonts w:eastAsia="標楷體"/>
                <w:color w:val="auto"/>
              </w:rPr>
              <w:t>後測及</w:t>
            </w:r>
            <w:proofErr w:type="gramEnd"/>
            <w:r w:rsidRPr="00966F57">
              <w:rPr>
                <w:rFonts w:eastAsia="標楷體"/>
                <w:color w:val="auto"/>
              </w:rPr>
              <w:t>問卷填寫</w:t>
            </w:r>
          </w:p>
        </w:tc>
      </w:tr>
      <w:tr w:rsidR="00F9266C" w:rsidRPr="00966F57" w14:paraId="5705BA3B" w14:textId="77777777" w:rsidTr="00EF4135">
        <w:trPr>
          <w:jc w:val="center"/>
        </w:trPr>
        <w:tc>
          <w:tcPr>
            <w:tcW w:w="1980" w:type="dxa"/>
            <w:vAlign w:val="center"/>
          </w:tcPr>
          <w:p w14:paraId="33D9E59F" w14:textId="6C0767FB" w:rsidR="00F9266C" w:rsidRPr="00966F57" w:rsidRDefault="00F9266C" w:rsidP="00F9266C">
            <w:pPr>
              <w:snapToGrid w:val="0"/>
              <w:spacing w:line="320" w:lineRule="exact"/>
              <w:jc w:val="center"/>
              <w:rPr>
                <w:color w:val="auto"/>
                <w:kern w:val="1"/>
              </w:rPr>
            </w:pPr>
            <w:r w:rsidRPr="00966F57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6</w:t>
            </w:r>
            <w:r w:rsidRPr="00966F57">
              <w:rPr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00</w:t>
            </w:r>
            <w:r w:rsidRPr="00966F57">
              <w:rPr>
                <w:color w:val="auto"/>
              </w:rPr>
              <w:t>～</w:t>
            </w:r>
            <w:r w:rsidRPr="00966F57">
              <w:rPr>
                <w:color w:val="auto"/>
              </w:rPr>
              <w:t>16</w:t>
            </w:r>
            <w:r w:rsidRPr="00966F57">
              <w:rPr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2</w:t>
            </w:r>
            <w:r w:rsidRPr="00966F57">
              <w:rPr>
                <w:color w:val="auto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14:paraId="494AD622" w14:textId="77777777" w:rsidR="00F9266C" w:rsidRPr="00966F57" w:rsidRDefault="00F9266C" w:rsidP="00F9266C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966F57">
              <w:rPr>
                <w:rFonts w:eastAsia="標楷體"/>
                <w:color w:val="auto"/>
              </w:rPr>
              <w:t>賦歸</w:t>
            </w:r>
          </w:p>
        </w:tc>
      </w:tr>
    </w:tbl>
    <w:p w14:paraId="01460DF6" w14:textId="77777777" w:rsidR="003D4B3C" w:rsidRPr="003D4B3C" w:rsidRDefault="003D4B3C" w:rsidP="003D4B3C"/>
    <w:sectPr w:rsidR="003D4B3C" w:rsidRPr="003D4B3C" w:rsidSect="00436C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E8DB" w14:textId="77777777" w:rsidR="00652007" w:rsidRDefault="00652007" w:rsidP="009B240F">
      <w:r>
        <w:separator/>
      </w:r>
    </w:p>
  </w:endnote>
  <w:endnote w:type="continuationSeparator" w:id="0">
    <w:p w14:paraId="6A25586A" w14:textId="77777777" w:rsidR="00652007" w:rsidRDefault="00652007" w:rsidP="009B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53E9" w14:textId="77777777" w:rsidR="00652007" w:rsidRDefault="00652007" w:rsidP="009B240F">
      <w:r>
        <w:separator/>
      </w:r>
    </w:p>
  </w:footnote>
  <w:footnote w:type="continuationSeparator" w:id="0">
    <w:p w14:paraId="1B5A4D7B" w14:textId="77777777" w:rsidR="00652007" w:rsidRDefault="00652007" w:rsidP="009B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0"/>
    <w:rsid w:val="000C4F99"/>
    <w:rsid w:val="00135ACD"/>
    <w:rsid w:val="00265B37"/>
    <w:rsid w:val="002B6E58"/>
    <w:rsid w:val="002C1390"/>
    <w:rsid w:val="003D4B3C"/>
    <w:rsid w:val="00436C93"/>
    <w:rsid w:val="004F7EF0"/>
    <w:rsid w:val="005272C7"/>
    <w:rsid w:val="005C5A09"/>
    <w:rsid w:val="00652007"/>
    <w:rsid w:val="006809E4"/>
    <w:rsid w:val="0073460E"/>
    <w:rsid w:val="00761279"/>
    <w:rsid w:val="007964AD"/>
    <w:rsid w:val="009B240F"/>
    <w:rsid w:val="009E6AB7"/>
    <w:rsid w:val="00A22DD6"/>
    <w:rsid w:val="00AB7293"/>
    <w:rsid w:val="00B54D13"/>
    <w:rsid w:val="00C511A3"/>
    <w:rsid w:val="00CC3E24"/>
    <w:rsid w:val="00D95CDA"/>
    <w:rsid w:val="00DA3990"/>
    <w:rsid w:val="00EB645B"/>
    <w:rsid w:val="00F023E7"/>
    <w:rsid w:val="00F31CCD"/>
    <w:rsid w:val="00F41F7A"/>
    <w:rsid w:val="00F9266C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35C9"/>
  <w15:chartTrackingRefBased/>
  <w15:docId w15:val="{A1B1A2E8-551C-4083-B6E7-B8345B5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0F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4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4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40F"/>
    <w:rPr>
      <w:sz w:val="20"/>
      <w:szCs w:val="20"/>
    </w:rPr>
  </w:style>
  <w:style w:type="paragraph" w:styleId="a7">
    <w:name w:val="caption"/>
    <w:aliases w:val="表頭"/>
    <w:basedOn w:val="a"/>
    <w:next w:val="a"/>
    <w:link w:val="a8"/>
    <w:uiPriority w:val="35"/>
    <w:qFormat/>
    <w:rsid w:val="009B240F"/>
    <w:pPr>
      <w:widowControl w:val="0"/>
      <w:spacing w:before="60" w:after="60"/>
      <w:jc w:val="center"/>
    </w:pPr>
    <w:rPr>
      <w:rFonts w:ascii="標楷體" w:eastAsia="標楷體" w:hAnsi="標楷體"/>
      <w:kern w:val="2"/>
      <w:sz w:val="40"/>
      <w:szCs w:val="20"/>
    </w:rPr>
  </w:style>
  <w:style w:type="table" w:customStyle="1" w:styleId="118">
    <w:name w:val="回覆(1)18"/>
    <w:basedOn w:val="a1"/>
    <w:next w:val="a9"/>
    <w:uiPriority w:val="39"/>
    <w:rsid w:val="009B240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標號 字元"/>
    <w:aliases w:val="表頭 字元"/>
    <w:basedOn w:val="a0"/>
    <w:link w:val="a7"/>
    <w:uiPriority w:val="35"/>
    <w:locked/>
    <w:rsid w:val="009B240F"/>
    <w:rPr>
      <w:rFonts w:ascii="標楷體" w:eastAsia="標楷體" w:hAnsi="標楷體" w:cs="Times New Roman"/>
      <w:color w:val="000000"/>
      <w:sz w:val="40"/>
      <w:szCs w:val="20"/>
    </w:rPr>
  </w:style>
  <w:style w:type="table" w:styleId="a9">
    <w:name w:val="Table Grid"/>
    <w:basedOn w:val="a1"/>
    <w:uiPriority w:val="39"/>
    <w:rsid w:val="009B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F653-FBDF-4212-AC10-4E9A4F14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21</cp:revision>
  <dcterms:created xsi:type="dcterms:W3CDTF">2024-03-05T08:10:00Z</dcterms:created>
  <dcterms:modified xsi:type="dcterms:W3CDTF">2024-03-06T03:45:00Z</dcterms:modified>
</cp:coreProperties>
</file>